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B8AB19" w14:textId="77777777" w:rsidR="00597EC6" w:rsidRPr="00597EC6" w:rsidRDefault="00597EC6" w:rsidP="00597EC6">
      <w:pPr>
        <w:spacing w:before="100" w:beforeAutospacing="1" w:after="100" w:afterAutospacing="1"/>
        <w:rPr>
          <w:rFonts w:ascii="Goudy Old Style" w:hAnsi="Goudy Old Style" w:cs="Times New Roman"/>
          <w:sz w:val="20"/>
          <w:szCs w:val="20"/>
        </w:rPr>
      </w:pPr>
      <w:r w:rsidRPr="00597EC6">
        <w:rPr>
          <w:rFonts w:ascii="Goudy Old Style" w:hAnsi="Goudy Old Style" w:cs="Helvetica"/>
          <w:noProof/>
          <w:sz w:val="44"/>
          <w:szCs w:val="48"/>
        </w:rPr>
        <w:drawing>
          <wp:inline distT="0" distB="0" distL="0" distR="0" wp14:anchorId="2A980D97" wp14:editId="7C0FA85B">
            <wp:extent cx="5942330" cy="2057400"/>
            <wp:effectExtent l="0" t="0" r="1270" b="0"/>
            <wp:docPr id="2" name="Picture 2" descr="Macintosh HD:Users:timothyallchin:Pictures:iPhoto Library.photolibrary:Masters:2013:03:04:20130304-174119:BCC_emailheader_Prin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mothyallchin:Pictures:iPhoto Library.photolibrary:Masters:2013:03:04:20130304-174119:BCC_emailheader_PrintR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057840"/>
                    </a:xfrm>
                    <a:prstGeom prst="rect">
                      <a:avLst/>
                    </a:prstGeom>
                    <a:noFill/>
                    <a:ln>
                      <a:noFill/>
                    </a:ln>
                  </pic:spPr>
                </pic:pic>
              </a:graphicData>
            </a:graphic>
          </wp:inline>
        </w:drawing>
      </w:r>
    </w:p>
    <w:p w14:paraId="6488A2CA" w14:textId="77777777" w:rsidR="00597EC6" w:rsidRPr="00597EC6" w:rsidRDefault="00597EC6" w:rsidP="00597EC6">
      <w:pPr>
        <w:spacing w:before="100" w:beforeAutospacing="1" w:after="100" w:afterAutospacing="1"/>
        <w:jc w:val="center"/>
        <w:rPr>
          <w:rFonts w:ascii="Goudy Old Style" w:hAnsi="Goudy Old Style" w:cs="Arial"/>
          <w:b/>
          <w:sz w:val="36"/>
          <w:szCs w:val="36"/>
        </w:rPr>
      </w:pPr>
      <w:r w:rsidRPr="00597EC6">
        <w:rPr>
          <w:rFonts w:ascii="Goudy Old Style" w:hAnsi="Goudy Old Style" w:cs="Arial"/>
          <w:b/>
          <w:sz w:val="36"/>
          <w:szCs w:val="36"/>
        </w:rPr>
        <w:t xml:space="preserve">Confession that Heals: More than </w:t>
      </w:r>
      <w:r w:rsidR="00641E26" w:rsidRPr="00641E26">
        <w:rPr>
          <w:rFonts w:ascii="Goudy Old Style" w:hAnsi="Goudy Old Style" w:cs="Arial"/>
          <w:b/>
          <w:i/>
          <w:sz w:val="36"/>
          <w:szCs w:val="36"/>
        </w:rPr>
        <w:t>“</w:t>
      </w:r>
      <w:r w:rsidRPr="00641E26">
        <w:rPr>
          <w:rFonts w:ascii="Goudy Old Style" w:hAnsi="Goudy Old Style" w:cs="Arial"/>
          <w:b/>
          <w:i/>
          <w:sz w:val="36"/>
          <w:szCs w:val="36"/>
        </w:rPr>
        <w:t>I’m Sorry</w:t>
      </w:r>
      <w:r w:rsidR="00641E26" w:rsidRPr="00641E26">
        <w:rPr>
          <w:rFonts w:ascii="Goudy Old Style" w:hAnsi="Goudy Old Style" w:cs="Arial"/>
          <w:b/>
          <w:i/>
          <w:sz w:val="36"/>
          <w:szCs w:val="36"/>
        </w:rPr>
        <w:t>!”</w:t>
      </w:r>
    </w:p>
    <w:p w14:paraId="68DA0EE0" w14:textId="12F2B67F" w:rsid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Confessions are usually healing for both the offended and the offender. Most of the time, confessions are heartfelt expressions of the repentance that God has granted. A healing confession is redemptive in that it has the power to “buy back” a lost or broken relationship.</w:t>
      </w:r>
    </w:p>
    <w:p w14:paraId="06FA4699" w14:textId="77777777" w:rsidR="0092562D" w:rsidRPr="0092562D" w:rsidRDefault="0092562D" w:rsidP="0092562D">
      <w:pPr>
        <w:rPr>
          <w:rFonts w:ascii="Goudy Old Style" w:hAnsi="Goudy Old Style" w:cs="Times New Roman"/>
          <w:sz w:val="4"/>
          <w:szCs w:val="20"/>
        </w:rPr>
      </w:pPr>
    </w:p>
    <w:p w14:paraId="10798C02" w14:textId="044FDDBD" w:rsid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 xml:space="preserve">But… sometimes something is missing. Every now and then, a confession seems less than </w:t>
      </w:r>
      <w:r w:rsidRPr="00597EC6">
        <w:rPr>
          <w:rFonts w:ascii="Goudy Old Style" w:hAnsi="Goudy Old Style" w:cs="Times New Roman"/>
          <w:b/>
          <w:bCs/>
          <w:i/>
          <w:iCs/>
          <w:sz w:val="20"/>
          <w:szCs w:val="20"/>
        </w:rPr>
        <w:t>heart-felt</w:t>
      </w:r>
      <w:r w:rsidRPr="00597EC6">
        <w:rPr>
          <w:rFonts w:ascii="Goudy Old Style" w:hAnsi="Goudy Old Style" w:cs="Times New Roman"/>
          <w:sz w:val="20"/>
          <w:szCs w:val="20"/>
        </w:rPr>
        <w:t>. The offender knows he did wrong, but the acknowledgement of wrongdoing falls short.</w:t>
      </w:r>
    </w:p>
    <w:p w14:paraId="0E1B3DDD" w14:textId="77777777" w:rsidR="00734E87" w:rsidRPr="00597EC6" w:rsidRDefault="00734E87" w:rsidP="0092562D">
      <w:pPr>
        <w:rPr>
          <w:rFonts w:ascii="Goudy Old Style" w:hAnsi="Goudy Old Style" w:cs="Times New Roman"/>
          <w:sz w:val="20"/>
          <w:szCs w:val="20"/>
        </w:rPr>
      </w:pPr>
    </w:p>
    <w:p w14:paraId="21FCDA08" w14:textId="77777777" w:rsidR="00597EC6" w:rsidRPr="005E262F" w:rsidRDefault="00597EC6" w:rsidP="0092562D">
      <w:pPr>
        <w:jc w:val="center"/>
        <w:outlineLvl w:val="1"/>
        <w:rPr>
          <w:rFonts w:ascii="Goudy Old Style" w:eastAsia="Times New Roman" w:hAnsi="Goudy Old Style" w:cs="Times New Roman"/>
          <w:b/>
          <w:bCs/>
          <w:sz w:val="28"/>
          <w:szCs w:val="36"/>
        </w:rPr>
      </w:pPr>
      <w:r w:rsidRPr="005E262F">
        <w:rPr>
          <w:rFonts w:ascii="Goudy Old Style" w:eastAsia="Times New Roman" w:hAnsi="Goudy Old Style" w:cs="Times New Roman"/>
          <w:b/>
          <w:bCs/>
          <w:sz w:val="28"/>
          <w:szCs w:val="36"/>
        </w:rPr>
        <w:t>Healing Confessions</w:t>
      </w:r>
    </w:p>
    <w:p w14:paraId="7C452C4F" w14:textId="4A731221" w:rsidR="00597EC6"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A confession is not the same as an apology.</w:t>
      </w:r>
    </w:p>
    <w:p w14:paraId="3B8B5ED2" w14:textId="77777777" w:rsidR="0092562D" w:rsidRPr="0092562D" w:rsidRDefault="0092562D" w:rsidP="0092562D">
      <w:pPr>
        <w:rPr>
          <w:rFonts w:ascii="Goudy Old Style" w:hAnsi="Goudy Old Style" w:cs="Times New Roman"/>
          <w:sz w:val="4"/>
          <w:szCs w:val="20"/>
        </w:rPr>
      </w:pPr>
      <w:r w:rsidRPr="0092562D">
        <w:rPr>
          <w:rFonts w:ascii="Goudy Old Style" w:hAnsi="Goudy Old Style" w:cs="Times New Roman"/>
          <w:sz w:val="4"/>
          <w:szCs w:val="20"/>
        </w:rPr>
        <w:tab/>
      </w:r>
    </w:p>
    <w:p w14:paraId="04C1D6E0" w14:textId="6CC1682A" w:rsidR="00597EC6"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An apology is an expression of sorrow. It is the, “I’m sorry for what I</w:t>
      </w:r>
      <w:r w:rsidR="0092562D">
        <w:rPr>
          <w:rFonts w:ascii="Goudy Old Style" w:hAnsi="Goudy Old Style" w:cs="Times New Roman"/>
          <w:sz w:val="20"/>
          <w:szCs w:val="20"/>
        </w:rPr>
        <w:t xml:space="preserve"> did, and I’m sorry I hurt you” </w:t>
      </w:r>
      <w:r w:rsidRPr="00597EC6">
        <w:rPr>
          <w:rFonts w:ascii="Goudy Old Style" w:hAnsi="Goudy Old Style" w:cs="Times New Roman"/>
          <w:sz w:val="20"/>
          <w:szCs w:val="20"/>
        </w:rPr>
        <w:t>acknowledge</w:t>
      </w:r>
      <w:r w:rsidR="0092562D">
        <w:rPr>
          <w:rFonts w:ascii="Goudy Old Style" w:hAnsi="Goudy Old Style" w:cs="Times New Roman"/>
          <w:sz w:val="20"/>
          <w:szCs w:val="20"/>
        </w:rPr>
        <w:t>-</w:t>
      </w:r>
      <w:proofErr w:type="spellStart"/>
      <w:r w:rsidRPr="00597EC6">
        <w:rPr>
          <w:rFonts w:ascii="Goudy Old Style" w:hAnsi="Goudy Old Style" w:cs="Times New Roman"/>
          <w:sz w:val="20"/>
          <w:szCs w:val="20"/>
        </w:rPr>
        <w:t>ment</w:t>
      </w:r>
      <w:proofErr w:type="spellEnd"/>
      <w:r w:rsidRPr="00597EC6">
        <w:rPr>
          <w:rFonts w:ascii="Goudy Old Style" w:hAnsi="Goudy Old Style" w:cs="Times New Roman"/>
          <w:sz w:val="20"/>
          <w:szCs w:val="20"/>
        </w:rPr>
        <w:t xml:space="preserve"> that is a necessary ingredient of confession. Without the apology piece, a confession lacks “heart.” Yet, by itself, apologies often cause greater damage to relationships. How is that possible?</w:t>
      </w:r>
    </w:p>
    <w:p w14:paraId="35AC9F6B" w14:textId="77777777" w:rsidR="0092562D" w:rsidRDefault="0092562D" w:rsidP="0092562D">
      <w:pPr>
        <w:outlineLvl w:val="1"/>
        <w:rPr>
          <w:rFonts w:ascii="Goudy Old Style" w:eastAsia="Times New Roman" w:hAnsi="Goudy Old Style" w:cs="Times New Roman"/>
          <w:b/>
          <w:bCs/>
          <w:i/>
          <w:iCs/>
          <w:sz w:val="28"/>
          <w:szCs w:val="36"/>
        </w:rPr>
      </w:pPr>
    </w:p>
    <w:p w14:paraId="1B5D12BD" w14:textId="77777777" w:rsidR="00597EC6" w:rsidRPr="00641E26" w:rsidRDefault="00597EC6" w:rsidP="0092562D">
      <w:pPr>
        <w:outlineLvl w:val="1"/>
        <w:rPr>
          <w:rFonts w:ascii="Goudy Old Style" w:eastAsia="Times New Roman" w:hAnsi="Goudy Old Style" w:cs="Times New Roman"/>
          <w:b/>
          <w:bCs/>
          <w:sz w:val="28"/>
          <w:szCs w:val="36"/>
        </w:rPr>
      </w:pPr>
      <w:r w:rsidRPr="00641E26">
        <w:rPr>
          <w:rFonts w:ascii="Goudy Old Style" w:eastAsia="Times New Roman" w:hAnsi="Goudy Old Style" w:cs="Times New Roman"/>
          <w:b/>
          <w:bCs/>
          <w:i/>
          <w:iCs/>
          <w:sz w:val="28"/>
          <w:szCs w:val="36"/>
        </w:rPr>
        <w:t>Apologies say so little</w:t>
      </w:r>
      <w:r w:rsidRPr="00641E26">
        <w:rPr>
          <w:rFonts w:ascii="Goudy Old Style" w:eastAsia="Times New Roman" w:hAnsi="Goudy Old Style" w:cs="Times New Roman"/>
          <w:b/>
          <w:bCs/>
          <w:sz w:val="28"/>
          <w:szCs w:val="36"/>
        </w:rPr>
        <w:t>.</w:t>
      </w:r>
    </w:p>
    <w:p w14:paraId="5CA49B73" w14:textId="77777777" w:rsidR="00597EC6"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 xml:space="preserve">When </w:t>
      </w:r>
      <w:r w:rsidR="00F70456">
        <w:rPr>
          <w:rFonts w:ascii="Goudy Old Style" w:hAnsi="Goudy Old Style" w:cs="Times New Roman"/>
          <w:sz w:val="20"/>
          <w:szCs w:val="20"/>
        </w:rPr>
        <w:t xml:space="preserve">too </w:t>
      </w:r>
      <w:r w:rsidRPr="00597EC6">
        <w:rPr>
          <w:rFonts w:ascii="Goudy Old Style" w:hAnsi="Goudy Old Style" w:cs="Times New Roman"/>
          <w:sz w:val="20"/>
          <w:szCs w:val="20"/>
        </w:rPr>
        <w:t xml:space="preserve">little is said by the offender, </w:t>
      </w:r>
      <w:r w:rsidR="00F70456">
        <w:rPr>
          <w:rFonts w:ascii="Goudy Old Style" w:hAnsi="Goudy Old Style" w:cs="Times New Roman"/>
          <w:sz w:val="20"/>
          <w:szCs w:val="20"/>
        </w:rPr>
        <w:t xml:space="preserve">too </w:t>
      </w:r>
      <w:r w:rsidRPr="00597EC6">
        <w:rPr>
          <w:rFonts w:ascii="Goudy Old Style" w:hAnsi="Goudy Old Style" w:cs="Times New Roman"/>
          <w:sz w:val="20"/>
          <w:szCs w:val="20"/>
        </w:rPr>
        <w:t xml:space="preserve">much </w:t>
      </w:r>
      <w:r w:rsidR="00F70456">
        <w:rPr>
          <w:rFonts w:ascii="Goudy Old Style" w:hAnsi="Goudy Old Style" w:cs="Times New Roman"/>
          <w:sz w:val="20"/>
          <w:szCs w:val="20"/>
        </w:rPr>
        <w:t>is left to</w:t>
      </w:r>
      <w:r w:rsidRPr="00597EC6">
        <w:rPr>
          <w:rFonts w:ascii="Goudy Old Style" w:hAnsi="Goudy Old Style" w:cs="Times New Roman"/>
          <w:sz w:val="20"/>
          <w:szCs w:val="20"/>
        </w:rPr>
        <w:t xml:space="preserve"> be inferred by the offended. Confessions include apologies, but say so much more than apologies. When the </w:t>
      </w:r>
      <w:r w:rsidRPr="00F70456">
        <w:rPr>
          <w:rFonts w:ascii="Goudy Old Style" w:hAnsi="Goudy Old Style" w:cs="Times New Roman"/>
          <w:i/>
          <w:sz w:val="20"/>
          <w:szCs w:val="20"/>
        </w:rPr>
        <w:t>“I’m sorry</w:t>
      </w:r>
      <w:r w:rsidR="00F70456">
        <w:rPr>
          <w:rFonts w:ascii="Goudy Old Style" w:hAnsi="Goudy Old Style" w:cs="Times New Roman"/>
          <w:i/>
          <w:sz w:val="20"/>
          <w:szCs w:val="20"/>
        </w:rPr>
        <w:t>!</w:t>
      </w:r>
      <w:r w:rsidRPr="00F70456">
        <w:rPr>
          <w:rFonts w:ascii="Goudy Old Style" w:hAnsi="Goudy Old Style" w:cs="Times New Roman"/>
          <w:i/>
          <w:sz w:val="20"/>
          <w:szCs w:val="20"/>
        </w:rPr>
        <w:t>”</w:t>
      </w:r>
      <w:r w:rsidRPr="00597EC6">
        <w:rPr>
          <w:rFonts w:ascii="Goudy Old Style" w:hAnsi="Goudy Old Style" w:cs="Times New Roman"/>
          <w:sz w:val="20"/>
          <w:szCs w:val="20"/>
        </w:rPr>
        <w:t xml:space="preserve"> is offered, many questions come to mind as the injured party contextualizes the apology. “Is he only sorry because he got caught?” “Are they sorry that they are facing consequences?” “Is she expecting me to let her off the hook?” “Do they really know what they did that hurt me?” “How will I ever trust again?” “What will he do differently to avoid repeating this behavior?” “Does she want me to excuse her or forgive her?”</w:t>
      </w:r>
    </w:p>
    <w:p w14:paraId="3A6C8EA2" w14:textId="77777777" w:rsidR="0092562D" w:rsidRDefault="0092562D" w:rsidP="0092562D">
      <w:pPr>
        <w:outlineLvl w:val="1"/>
        <w:rPr>
          <w:rFonts w:ascii="Goudy Old Style" w:eastAsia="Times New Roman" w:hAnsi="Goudy Old Style" w:cs="Times New Roman"/>
          <w:b/>
          <w:bCs/>
          <w:i/>
          <w:iCs/>
          <w:sz w:val="28"/>
          <w:szCs w:val="36"/>
        </w:rPr>
      </w:pPr>
    </w:p>
    <w:p w14:paraId="31EC6CDC" w14:textId="77777777" w:rsidR="00597EC6" w:rsidRPr="00641E26" w:rsidRDefault="00597EC6" w:rsidP="0092562D">
      <w:pPr>
        <w:outlineLvl w:val="1"/>
        <w:rPr>
          <w:rFonts w:ascii="Goudy Old Style" w:eastAsia="Times New Roman" w:hAnsi="Goudy Old Style" w:cs="Times New Roman"/>
          <w:b/>
          <w:bCs/>
          <w:sz w:val="28"/>
          <w:szCs w:val="36"/>
        </w:rPr>
      </w:pPr>
      <w:r w:rsidRPr="00641E26">
        <w:rPr>
          <w:rFonts w:ascii="Goudy Old Style" w:eastAsia="Times New Roman" w:hAnsi="Goudy Old Style" w:cs="Times New Roman"/>
          <w:b/>
          <w:bCs/>
          <w:i/>
          <w:iCs/>
          <w:sz w:val="28"/>
          <w:szCs w:val="36"/>
        </w:rPr>
        <w:t xml:space="preserve">Apologies are important and necessary, but are not meant to </w:t>
      </w:r>
      <w:proofErr w:type="gramStart"/>
      <w:r w:rsidRPr="00641E26">
        <w:rPr>
          <w:rFonts w:ascii="Goudy Old Style" w:eastAsia="Times New Roman" w:hAnsi="Goudy Old Style" w:cs="Times New Roman"/>
          <w:b/>
          <w:bCs/>
          <w:i/>
          <w:iCs/>
          <w:sz w:val="28"/>
          <w:szCs w:val="36"/>
        </w:rPr>
        <w:t>stand alone</w:t>
      </w:r>
      <w:proofErr w:type="gramEnd"/>
      <w:r w:rsidRPr="00641E26">
        <w:rPr>
          <w:rFonts w:ascii="Goudy Old Style" w:eastAsia="Times New Roman" w:hAnsi="Goudy Old Style" w:cs="Times New Roman"/>
          <w:b/>
          <w:bCs/>
          <w:i/>
          <w:iCs/>
          <w:sz w:val="28"/>
          <w:szCs w:val="36"/>
        </w:rPr>
        <w:t>.</w:t>
      </w:r>
    </w:p>
    <w:p w14:paraId="561904D8" w14:textId="77777777" w:rsidR="00597EC6"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When we truly repent of the things we did that we should not have done, or the things we should have done that we did not do, we are able to express our repentance by confessing our D-E-E-D-S. The components of a full and complete confession include:</w:t>
      </w:r>
    </w:p>
    <w:p w14:paraId="18DBB2E7" w14:textId="77777777" w:rsidR="00597EC6" w:rsidRPr="00597EC6" w:rsidRDefault="00597EC6" w:rsidP="0092562D">
      <w:pPr>
        <w:numPr>
          <w:ilvl w:val="0"/>
          <w:numId w:val="1"/>
        </w:numPr>
        <w:rPr>
          <w:rFonts w:ascii="Goudy Old Style" w:eastAsia="Times New Roman" w:hAnsi="Goudy Old Style" w:cs="Times New Roman"/>
          <w:sz w:val="20"/>
          <w:szCs w:val="20"/>
        </w:rPr>
      </w:pPr>
      <w:r w:rsidRPr="00597EC6">
        <w:rPr>
          <w:rFonts w:ascii="Goudy Old Style" w:eastAsia="Times New Roman" w:hAnsi="Goudy Old Style" w:cs="Times New Roman"/>
          <w:b/>
          <w:bCs/>
          <w:i/>
          <w:iCs/>
          <w:sz w:val="20"/>
          <w:szCs w:val="20"/>
        </w:rPr>
        <w:t xml:space="preserve">D: Describe </w:t>
      </w:r>
      <w:r w:rsidRPr="00597EC6">
        <w:rPr>
          <w:rFonts w:ascii="Goudy Old Style" w:eastAsia="Times New Roman" w:hAnsi="Goudy Old Style" w:cs="Times New Roman"/>
          <w:sz w:val="20"/>
          <w:szCs w:val="20"/>
        </w:rPr>
        <w:t>specifically your actions and their impact without excusing yourself.</w:t>
      </w:r>
    </w:p>
    <w:p w14:paraId="3F6B18FE" w14:textId="77777777" w:rsidR="00597EC6" w:rsidRPr="00597EC6" w:rsidRDefault="00597EC6" w:rsidP="0092562D">
      <w:pPr>
        <w:numPr>
          <w:ilvl w:val="0"/>
          <w:numId w:val="2"/>
        </w:numPr>
        <w:rPr>
          <w:rFonts w:ascii="Goudy Old Style" w:eastAsia="Times New Roman" w:hAnsi="Goudy Old Style" w:cs="Times New Roman"/>
          <w:sz w:val="20"/>
          <w:szCs w:val="20"/>
        </w:rPr>
      </w:pPr>
      <w:r w:rsidRPr="00597EC6">
        <w:rPr>
          <w:rFonts w:ascii="Goudy Old Style" w:eastAsia="Times New Roman" w:hAnsi="Goudy Old Style" w:cs="Times New Roman"/>
          <w:b/>
          <w:bCs/>
          <w:i/>
          <w:iCs/>
          <w:sz w:val="20"/>
          <w:szCs w:val="20"/>
        </w:rPr>
        <w:t xml:space="preserve">E: Express </w:t>
      </w:r>
      <w:r w:rsidRPr="00597EC6">
        <w:rPr>
          <w:rFonts w:ascii="Goudy Old Style" w:eastAsia="Times New Roman" w:hAnsi="Goudy Old Style" w:cs="Times New Roman"/>
          <w:sz w:val="20"/>
          <w:szCs w:val="20"/>
        </w:rPr>
        <w:t>sorrow for your actions as well as a willingness to do whatever you can to help make things right.</w:t>
      </w:r>
    </w:p>
    <w:p w14:paraId="0AAA9048" w14:textId="77777777" w:rsidR="00597EC6" w:rsidRPr="00597EC6" w:rsidRDefault="00597EC6" w:rsidP="0092562D">
      <w:pPr>
        <w:numPr>
          <w:ilvl w:val="0"/>
          <w:numId w:val="3"/>
        </w:numPr>
        <w:rPr>
          <w:rFonts w:ascii="Goudy Old Style" w:eastAsia="Times New Roman" w:hAnsi="Goudy Old Style" w:cs="Times New Roman"/>
          <w:sz w:val="20"/>
          <w:szCs w:val="20"/>
        </w:rPr>
      </w:pPr>
      <w:r w:rsidRPr="00597EC6">
        <w:rPr>
          <w:rFonts w:ascii="Goudy Old Style" w:eastAsia="Times New Roman" w:hAnsi="Goudy Old Style" w:cs="Times New Roman"/>
          <w:b/>
          <w:bCs/>
          <w:i/>
          <w:iCs/>
          <w:sz w:val="20"/>
          <w:szCs w:val="20"/>
        </w:rPr>
        <w:t xml:space="preserve">E: Encourage </w:t>
      </w:r>
      <w:r w:rsidRPr="00597EC6">
        <w:rPr>
          <w:rFonts w:ascii="Goudy Old Style" w:eastAsia="Times New Roman" w:hAnsi="Goudy Old Style" w:cs="Times New Roman"/>
          <w:sz w:val="20"/>
          <w:szCs w:val="20"/>
        </w:rPr>
        <w:t>the offended party to share more deeply or ask for anything they need to be restored.</w:t>
      </w:r>
    </w:p>
    <w:p w14:paraId="4C6DE2FC" w14:textId="77777777" w:rsidR="00597EC6" w:rsidRPr="00597EC6" w:rsidRDefault="00597EC6" w:rsidP="0092562D">
      <w:pPr>
        <w:numPr>
          <w:ilvl w:val="0"/>
          <w:numId w:val="4"/>
        </w:numPr>
        <w:rPr>
          <w:rFonts w:ascii="Goudy Old Style" w:eastAsia="Times New Roman" w:hAnsi="Goudy Old Style" w:cs="Times New Roman"/>
          <w:sz w:val="20"/>
          <w:szCs w:val="20"/>
        </w:rPr>
      </w:pPr>
      <w:r w:rsidRPr="00597EC6">
        <w:rPr>
          <w:rFonts w:ascii="Goudy Old Style" w:eastAsia="Times New Roman" w:hAnsi="Goudy Old Style" w:cs="Times New Roman"/>
          <w:b/>
          <w:bCs/>
          <w:i/>
          <w:iCs/>
          <w:sz w:val="20"/>
          <w:szCs w:val="20"/>
        </w:rPr>
        <w:t>D: Define</w:t>
      </w:r>
      <w:r w:rsidRPr="00597EC6">
        <w:rPr>
          <w:rFonts w:ascii="Goudy Old Style" w:eastAsia="Times New Roman" w:hAnsi="Goudy Old Style" w:cs="Times New Roman"/>
          <w:sz w:val="20"/>
          <w:szCs w:val="20"/>
        </w:rPr>
        <w:t xml:space="preserve"> change by describing what you should have done differently if you could do it over again and what you intend to do differently in the future.</w:t>
      </w:r>
    </w:p>
    <w:p w14:paraId="2EA9CCAB" w14:textId="77777777" w:rsidR="00597EC6" w:rsidRPr="00597EC6" w:rsidRDefault="00597EC6" w:rsidP="0092562D">
      <w:pPr>
        <w:numPr>
          <w:ilvl w:val="0"/>
          <w:numId w:val="5"/>
        </w:numPr>
        <w:rPr>
          <w:rFonts w:ascii="Goudy Old Style" w:eastAsia="Times New Roman" w:hAnsi="Goudy Old Style" w:cs="Times New Roman"/>
          <w:sz w:val="20"/>
          <w:szCs w:val="20"/>
        </w:rPr>
      </w:pPr>
      <w:r w:rsidRPr="00597EC6">
        <w:rPr>
          <w:rFonts w:ascii="Goudy Old Style" w:eastAsia="Times New Roman" w:hAnsi="Goudy Old Style" w:cs="Times New Roman"/>
          <w:b/>
          <w:bCs/>
          <w:i/>
          <w:iCs/>
          <w:sz w:val="20"/>
          <w:szCs w:val="20"/>
        </w:rPr>
        <w:t xml:space="preserve">S: Seek </w:t>
      </w:r>
      <w:r w:rsidRPr="00597EC6">
        <w:rPr>
          <w:rFonts w:ascii="Goudy Old Style" w:eastAsia="Times New Roman" w:hAnsi="Goudy Old Style" w:cs="Times New Roman"/>
          <w:sz w:val="20"/>
          <w:szCs w:val="20"/>
        </w:rPr>
        <w:t>forgiveness by asking for it.</w:t>
      </w:r>
    </w:p>
    <w:p w14:paraId="431D7DE9" w14:textId="77777777" w:rsidR="00597EC6"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 xml:space="preserve">Each of the ingredients of a healing confession </w:t>
      </w:r>
      <w:r w:rsidR="00F70456">
        <w:rPr>
          <w:rFonts w:ascii="Goudy Old Style" w:hAnsi="Goudy Old Style" w:cs="Times New Roman"/>
          <w:sz w:val="20"/>
          <w:szCs w:val="20"/>
        </w:rPr>
        <w:t>has power</w:t>
      </w:r>
      <w:r w:rsidRPr="00597EC6">
        <w:rPr>
          <w:rFonts w:ascii="Goudy Old Style" w:hAnsi="Goudy Old Style" w:cs="Times New Roman"/>
          <w:sz w:val="20"/>
          <w:szCs w:val="20"/>
        </w:rPr>
        <w:t>—</w:t>
      </w:r>
      <w:r w:rsidR="00F70456">
        <w:rPr>
          <w:rFonts w:ascii="Goudy Old Style" w:hAnsi="Goudy Old Style" w:cs="Times New Roman"/>
          <w:sz w:val="20"/>
          <w:szCs w:val="20"/>
        </w:rPr>
        <w:t xml:space="preserve">and so much more </w:t>
      </w:r>
      <w:r w:rsidRPr="00597EC6">
        <w:rPr>
          <w:rFonts w:ascii="Goudy Old Style" w:hAnsi="Goudy Old Style" w:cs="Times New Roman"/>
          <w:sz w:val="20"/>
          <w:szCs w:val="20"/>
        </w:rPr>
        <w:t>when they occur together.</w:t>
      </w:r>
    </w:p>
    <w:p w14:paraId="5D74198D" w14:textId="77777777" w:rsidR="00597EC6"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 xml:space="preserve">Why are so many of our confessions </w:t>
      </w:r>
      <w:r w:rsidR="00F70456">
        <w:rPr>
          <w:rFonts w:ascii="Goudy Old Style" w:hAnsi="Goudy Old Style" w:cs="Times New Roman"/>
          <w:sz w:val="20"/>
          <w:szCs w:val="20"/>
        </w:rPr>
        <w:t xml:space="preserve">not </w:t>
      </w:r>
      <w:r w:rsidRPr="00597EC6">
        <w:rPr>
          <w:rFonts w:ascii="Goudy Old Style" w:hAnsi="Goudy Old Style" w:cs="Times New Roman"/>
          <w:sz w:val="20"/>
          <w:szCs w:val="20"/>
        </w:rPr>
        <w:t>helpful?</w:t>
      </w:r>
    </w:p>
    <w:p w14:paraId="491DAFEB" w14:textId="77777777" w:rsidR="0092562D" w:rsidRDefault="0092562D" w:rsidP="0092562D">
      <w:pPr>
        <w:outlineLvl w:val="1"/>
        <w:rPr>
          <w:rFonts w:ascii="Goudy Old Style" w:eastAsia="Times New Roman" w:hAnsi="Goudy Old Style" w:cs="Times New Roman"/>
          <w:b/>
          <w:bCs/>
          <w:sz w:val="28"/>
          <w:szCs w:val="36"/>
        </w:rPr>
      </w:pPr>
    </w:p>
    <w:p w14:paraId="4A05221E" w14:textId="77777777" w:rsidR="00597EC6" w:rsidRPr="005E262F" w:rsidRDefault="00597EC6" w:rsidP="0092562D">
      <w:pPr>
        <w:jc w:val="center"/>
        <w:outlineLvl w:val="1"/>
        <w:rPr>
          <w:rFonts w:ascii="Goudy Old Style" w:eastAsia="Times New Roman" w:hAnsi="Goudy Old Style" w:cs="Times New Roman"/>
          <w:b/>
          <w:bCs/>
          <w:sz w:val="28"/>
          <w:szCs w:val="36"/>
        </w:rPr>
      </w:pPr>
      <w:proofErr w:type="spellStart"/>
      <w:r w:rsidRPr="005E262F">
        <w:rPr>
          <w:rFonts w:ascii="Goudy Old Style" w:eastAsia="Times New Roman" w:hAnsi="Goudy Old Style" w:cs="Times New Roman"/>
          <w:b/>
          <w:bCs/>
          <w:sz w:val="28"/>
          <w:szCs w:val="36"/>
        </w:rPr>
        <w:t>Mis</w:t>
      </w:r>
      <w:proofErr w:type="spellEnd"/>
      <w:r w:rsidRPr="005E262F">
        <w:rPr>
          <w:rFonts w:ascii="Goudy Old Style" w:eastAsia="Times New Roman" w:hAnsi="Goudy Old Style" w:cs="Times New Roman"/>
          <w:b/>
          <w:bCs/>
          <w:sz w:val="28"/>
          <w:szCs w:val="36"/>
        </w:rPr>
        <w:t>-belief</w:t>
      </w:r>
    </w:p>
    <w:p w14:paraId="6C8580EC" w14:textId="77777777" w:rsidR="0092562D"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A misbelief is a wrong or false belief. One of the most common false beliefs that contribute to weak confessions involve</w:t>
      </w:r>
      <w:r w:rsidR="00F70456">
        <w:rPr>
          <w:rFonts w:ascii="Goudy Old Style" w:hAnsi="Goudy Old Style" w:cs="Times New Roman"/>
          <w:sz w:val="20"/>
          <w:szCs w:val="20"/>
        </w:rPr>
        <w:t>s</w:t>
      </w:r>
      <w:r w:rsidRPr="00597EC6">
        <w:rPr>
          <w:rFonts w:ascii="Goudy Old Style" w:hAnsi="Goudy Old Style" w:cs="Times New Roman"/>
          <w:sz w:val="20"/>
          <w:szCs w:val="20"/>
        </w:rPr>
        <w:t xml:space="preserve"> the valuing of intentions over impact: </w:t>
      </w:r>
      <w:r w:rsidRPr="00597EC6">
        <w:rPr>
          <w:rFonts w:ascii="Goudy Old Style" w:hAnsi="Goudy Old Style" w:cs="Times New Roman"/>
          <w:i/>
          <w:iCs/>
          <w:sz w:val="20"/>
          <w:szCs w:val="20"/>
        </w:rPr>
        <w:t>“Since I did not intend to hurt you, I am not responsible.”</w:t>
      </w:r>
    </w:p>
    <w:p w14:paraId="4FD769CF" w14:textId="77777777" w:rsidR="0092562D" w:rsidRPr="0092562D" w:rsidRDefault="0092562D" w:rsidP="0092562D">
      <w:pPr>
        <w:rPr>
          <w:rFonts w:ascii="Goudy Old Style" w:hAnsi="Goudy Old Style" w:cs="Times New Roman"/>
          <w:sz w:val="4"/>
          <w:szCs w:val="20"/>
        </w:rPr>
      </w:pPr>
    </w:p>
    <w:p w14:paraId="6531C0E5" w14:textId="77777777" w:rsidR="00734E87"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 xml:space="preserve">The offender who focuses on </w:t>
      </w:r>
      <w:r w:rsidR="00F70456">
        <w:rPr>
          <w:rFonts w:ascii="Goudy Old Style" w:hAnsi="Goudy Old Style" w:cs="Times New Roman"/>
          <w:sz w:val="20"/>
          <w:szCs w:val="20"/>
        </w:rPr>
        <w:t>his</w:t>
      </w:r>
      <w:r w:rsidRPr="00597EC6">
        <w:rPr>
          <w:rFonts w:ascii="Goudy Old Style" w:hAnsi="Goudy Old Style" w:cs="Times New Roman"/>
          <w:sz w:val="20"/>
          <w:szCs w:val="20"/>
        </w:rPr>
        <w:t xml:space="preserve"> own good intentions fails to recognize the extent of human fallen</w:t>
      </w:r>
      <w:r w:rsidR="00F70456">
        <w:rPr>
          <w:rFonts w:ascii="Goudy Old Style" w:hAnsi="Goudy Old Style" w:cs="Times New Roman"/>
          <w:sz w:val="20"/>
          <w:szCs w:val="20"/>
        </w:rPr>
        <w:t>-</w:t>
      </w:r>
      <w:r w:rsidRPr="00597EC6">
        <w:rPr>
          <w:rFonts w:ascii="Goudy Old Style" w:hAnsi="Goudy Old Style" w:cs="Times New Roman"/>
          <w:sz w:val="20"/>
          <w:szCs w:val="20"/>
        </w:rPr>
        <w:t xml:space="preserve">ness. Sinfulness is a category of </w:t>
      </w:r>
      <w:proofErr w:type="spellStart"/>
      <w:r w:rsidRPr="00597EC6">
        <w:rPr>
          <w:rFonts w:ascii="Goudy Old Style" w:hAnsi="Goudy Old Style" w:cs="Times New Roman"/>
          <w:sz w:val="20"/>
          <w:szCs w:val="20"/>
        </w:rPr>
        <w:t>fallenness</w:t>
      </w:r>
      <w:proofErr w:type="spellEnd"/>
      <w:r w:rsidRPr="00597EC6">
        <w:rPr>
          <w:rFonts w:ascii="Goudy Old Style" w:hAnsi="Goudy Old Style" w:cs="Times New Roman"/>
          <w:sz w:val="20"/>
          <w:szCs w:val="20"/>
        </w:rPr>
        <w:t xml:space="preserve">, but human </w:t>
      </w:r>
      <w:proofErr w:type="spellStart"/>
      <w:r w:rsidRPr="00597EC6">
        <w:rPr>
          <w:rFonts w:ascii="Goudy Old Style" w:hAnsi="Goudy Old Style" w:cs="Times New Roman"/>
          <w:sz w:val="20"/>
          <w:szCs w:val="20"/>
        </w:rPr>
        <w:t>fallenness</w:t>
      </w:r>
      <w:proofErr w:type="spellEnd"/>
      <w:r w:rsidRPr="00597EC6">
        <w:rPr>
          <w:rFonts w:ascii="Goudy Old Style" w:hAnsi="Goudy Old Style" w:cs="Times New Roman"/>
          <w:sz w:val="20"/>
          <w:szCs w:val="20"/>
        </w:rPr>
        <w:t xml:space="preserve"> is far broader than sin alone. It is from our </w:t>
      </w:r>
      <w:proofErr w:type="spellStart"/>
      <w:r w:rsidRPr="00597EC6">
        <w:rPr>
          <w:rFonts w:ascii="Goudy Old Style" w:hAnsi="Goudy Old Style" w:cs="Times New Roman"/>
          <w:sz w:val="20"/>
          <w:szCs w:val="20"/>
        </w:rPr>
        <w:t>fallenness</w:t>
      </w:r>
      <w:proofErr w:type="spellEnd"/>
      <w:r w:rsidRPr="00597EC6">
        <w:rPr>
          <w:rFonts w:ascii="Goudy Old Style" w:hAnsi="Goudy Old Style" w:cs="Times New Roman"/>
          <w:sz w:val="20"/>
          <w:szCs w:val="20"/>
        </w:rPr>
        <w:t xml:space="preserve"> that we fail to </w:t>
      </w:r>
    </w:p>
    <w:p w14:paraId="608CFBB4" w14:textId="77777777" w:rsidR="00734E87" w:rsidRDefault="00734E87" w:rsidP="0092562D">
      <w:pPr>
        <w:rPr>
          <w:rFonts w:ascii="Goudy Old Style" w:hAnsi="Goudy Old Style" w:cs="Times New Roman"/>
          <w:sz w:val="20"/>
          <w:szCs w:val="20"/>
        </w:rPr>
      </w:pPr>
      <w:bookmarkStart w:id="0" w:name="_GoBack"/>
      <w:bookmarkEnd w:id="0"/>
    </w:p>
    <w:p w14:paraId="4CE3A916" w14:textId="40C21058" w:rsidR="00597EC6" w:rsidRPr="00597EC6" w:rsidRDefault="00597EC6" w:rsidP="0092562D">
      <w:pPr>
        <w:rPr>
          <w:rFonts w:ascii="Goudy Old Style" w:hAnsi="Goudy Old Style" w:cs="Times New Roman"/>
          <w:sz w:val="20"/>
          <w:szCs w:val="20"/>
        </w:rPr>
      </w:pPr>
      <w:proofErr w:type="gramStart"/>
      <w:r w:rsidRPr="00597EC6">
        <w:rPr>
          <w:rFonts w:ascii="Goudy Old Style" w:hAnsi="Goudy Old Style" w:cs="Times New Roman"/>
          <w:sz w:val="20"/>
          <w:szCs w:val="20"/>
        </w:rPr>
        <w:t>remember</w:t>
      </w:r>
      <w:proofErr w:type="gramEnd"/>
      <w:r w:rsidRPr="00597EC6">
        <w:rPr>
          <w:rFonts w:ascii="Goudy Old Style" w:hAnsi="Goudy Old Style" w:cs="Times New Roman"/>
          <w:sz w:val="20"/>
          <w:szCs w:val="20"/>
        </w:rPr>
        <w:t xml:space="preserve"> our spouse’s birthday, fail to pay attention to the car in front of us, and fail to follow through on the promise we intended to keep. Many relationships have died on the altar of good intentions.</w:t>
      </w:r>
    </w:p>
    <w:p w14:paraId="16030371" w14:textId="77777777" w:rsidR="0092562D" w:rsidRPr="0092562D" w:rsidRDefault="0092562D" w:rsidP="0092562D">
      <w:pPr>
        <w:rPr>
          <w:rFonts w:ascii="Goudy Old Style" w:hAnsi="Goudy Old Style" w:cs="Times New Roman"/>
          <w:sz w:val="4"/>
          <w:szCs w:val="20"/>
        </w:rPr>
      </w:pPr>
    </w:p>
    <w:p w14:paraId="54DA8CC7" w14:textId="77777777" w:rsidR="00597EC6"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 xml:space="preserve">The offender who points to a lack of sinful intent fails to understand that human beings are responsible even for a failure to do </w:t>
      </w:r>
      <w:proofErr w:type="gramStart"/>
      <w:r w:rsidRPr="00597EC6">
        <w:rPr>
          <w:rFonts w:ascii="Goudy Old Style" w:hAnsi="Goudy Old Style" w:cs="Times New Roman"/>
          <w:sz w:val="20"/>
          <w:szCs w:val="20"/>
        </w:rPr>
        <w:t>good</w:t>
      </w:r>
      <w:proofErr w:type="gramEnd"/>
      <w:r w:rsidRPr="00597EC6">
        <w:rPr>
          <w:rFonts w:ascii="Goudy Old Style" w:hAnsi="Goudy Old Style" w:cs="Times New Roman"/>
          <w:sz w:val="20"/>
          <w:szCs w:val="20"/>
        </w:rPr>
        <w:t xml:space="preserve">. </w:t>
      </w:r>
      <w:r w:rsidRPr="00F70456">
        <w:rPr>
          <w:rFonts w:ascii="Goudy Old Style" w:hAnsi="Goudy Old Style" w:cs="Times New Roman"/>
          <w:i/>
          <w:sz w:val="20"/>
          <w:szCs w:val="20"/>
        </w:rPr>
        <w:t>“If anyone, then, knows the good they ought to do and doesn’t do it, it is sin for them”</w:t>
      </w:r>
      <w:r w:rsidRPr="00597EC6">
        <w:rPr>
          <w:rFonts w:ascii="Goudy Old Style" w:hAnsi="Goudy Old Style" w:cs="Times New Roman"/>
          <w:sz w:val="20"/>
          <w:szCs w:val="20"/>
        </w:rPr>
        <w:t xml:space="preserve"> (</w:t>
      </w:r>
      <w:r w:rsidRPr="00597EC6">
        <w:rPr>
          <w:rFonts w:ascii="Goudy Old Style" w:hAnsi="Goudy Old Style" w:cs="Times New Roman"/>
          <w:sz w:val="20"/>
          <w:szCs w:val="20"/>
        </w:rPr>
        <w:fldChar w:fldCharType="begin"/>
      </w:r>
      <w:r w:rsidRPr="00597EC6">
        <w:rPr>
          <w:rFonts w:ascii="Goudy Old Style" w:hAnsi="Goudy Old Style" w:cs="Times New Roman"/>
          <w:sz w:val="20"/>
          <w:szCs w:val="20"/>
        </w:rPr>
        <w:instrText xml:space="preserve"> HYPERLINK "http://biblia.com/bible/niv/James.%204.17" \t "_blank" </w:instrText>
      </w:r>
      <w:r w:rsidRPr="00597EC6">
        <w:rPr>
          <w:rFonts w:ascii="Goudy Old Style" w:hAnsi="Goudy Old Style" w:cs="Times New Roman"/>
          <w:sz w:val="20"/>
          <w:szCs w:val="20"/>
        </w:rPr>
        <w:fldChar w:fldCharType="separate"/>
      </w:r>
      <w:r w:rsidRPr="00597EC6">
        <w:rPr>
          <w:rFonts w:ascii="Goudy Old Style" w:hAnsi="Goudy Old Style" w:cs="Times New Roman"/>
          <w:color w:val="0000FF"/>
          <w:sz w:val="20"/>
          <w:szCs w:val="20"/>
          <w:u w:val="single"/>
        </w:rPr>
        <w:t>Jas. 4:17</w:t>
      </w:r>
      <w:r w:rsidRPr="00597EC6">
        <w:rPr>
          <w:rFonts w:ascii="Goudy Old Style" w:hAnsi="Goudy Old Style" w:cs="Times New Roman"/>
          <w:sz w:val="20"/>
          <w:szCs w:val="20"/>
        </w:rPr>
        <w:fldChar w:fldCharType="end"/>
      </w:r>
      <w:r w:rsidRPr="00597EC6">
        <w:rPr>
          <w:rFonts w:ascii="Goudy Old Style" w:hAnsi="Goudy Old Style" w:cs="Times New Roman"/>
          <w:sz w:val="20"/>
          <w:szCs w:val="20"/>
        </w:rPr>
        <w:t>). Full and heart-felt confessions for unintended injury go a long way in healing damaged or broken relationships.</w:t>
      </w:r>
    </w:p>
    <w:p w14:paraId="52C61735" w14:textId="77777777" w:rsidR="0092562D" w:rsidRDefault="0092562D" w:rsidP="0092562D">
      <w:pPr>
        <w:outlineLvl w:val="1"/>
        <w:rPr>
          <w:rFonts w:ascii="Goudy Old Style" w:eastAsia="Times New Roman" w:hAnsi="Goudy Old Style" w:cs="Times New Roman"/>
          <w:b/>
          <w:bCs/>
          <w:sz w:val="28"/>
          <w:szCs w:val="36"/>
        </w:rPr>
      </w:pPr>
    </w:p>
    <w:p w14:paraId="5F579BB0" w14:textId="77777777" w:rsidR="00597EC6" w:rsidRPr="005E262F" w:rsidRDefault="00597EC6" w:rsidP="0092562D">
      <w:pPr>
        <w:jc w:val="center"/>
        <w:outlineLvl w:val="1"/>
        <w:rPr>
          <w:rFonts w:ascii="Goudy Old Style" w:eastAsia="Times New Roman" w:hAnsi="Goudy Old Style" w:cs="Times New Roman"/>
          <w:b/>
          <w:bCs/>
          <w:sz w:val="28"/>
          <w:szCs w:val="36"/>
        </w:rPr>
      </w:pPr>
      <w:r w:rsidRPr="005E262F">
        <w:rPr>
          <w:rFonts w:ascii="Goudy Old Style" w:eastAsia="Times New Roman" w:hAnsi="Goudy Old Style" w:cs="Times New Roman"/>
          <w:b/>
          <w:bCs/>
          <w:sz w:val="28"/>
          <w:szCs w:val="36"/>
        </w:rPr>
        <w:t>Dis-belief</w:t>
      </w:r>
    </w:p>
    <w:p w14:paraId="3EFC9045" w14:textId="77777777" w:rsidR="00597EC6"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 xml:space="preserve">Disbelief is evident when we are unable or unwilling to accept that something is true or real: </w:t>
      </w:r>
      <w:r w:rsidRPr="00597EC6">
        <w:rPr>
          <w:rFonts w:ascii="Goudy Old Style" w:hAnsi="Goudy Old Style" w:cs="Times New Roman"/>
          <w:i/>
          <w:iCs/>
          <w:sz w:val="20"/>
          <w:szCs w:val="20"/>
        </w:rPr>
        <w:t>“You are making a mountain out of a mole hill.”</w:t>
      </w:r>
    </w:p>
    <w:p w14:paraId="0CA7C658" w14:textId="77777777" w:rsidR="0092562D" w:rsidRPr="0092562D" w:rsidRDefault="0092562D" w:rsidP="0092562D">
      <w:pPr>
        <w:rPr>
          <w:rFonts w:ascii="Goudy Old Style" w:hAnsi="Goudy Old Style" w:cs="Times New Roman"/>
          <w:sz w:val="4"/>
          <w:szCs w:val="20"/>
        </w:rPr>
      </w:pPr>
    </w:p>
    <w:p w14:paraId="1B70CB9A" w14:textId="77777777" w:rsidR="0092562D"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 xml:space="preserve">Despite the tears and the words of pain, the offender dismisses and disregards the injury experienced by the other person. They are hardened to pleas to be heard and understood. An unwillingness to accept the reality of how our words and actions impact others is rooted in a refusal to </w:t>
      </w:r>
      <w:r w:rsidRPr="00F70456">
        <w:rPr>
          <w:rFonts w:ascii="Goudy Old Style" w:hAnsi="Goudy Old Style" w:cs="Times New Roman"/>
          <w:i/>
          <w:sz w:val="20"/>
          <w:szCs w:val="20"/>
        </w:rPr>
        <w:t>“love your neighbor as yourself”</w:t>
      </w:r>
      <w:r w:rsidRPr="00597EC6">
        <w:rPr>
          <w:rFonts w:ascii="Goudy Old Style" w:hAnsi="Goudy Old Style" w:cs="Times New Roman"/>
          <w:sz w:val="20"/>
          <w:szCs w:val="20"/>
        </w:rPr>
        <w:t xml:space="preserve"> (</w:t>
      </w:r>
      <w:r w:rsidRPr="00597EC6">
        <w:rPr>
          <w:rFonts w:ascii="Goudy Old Style" w:hAnsi="Goudy Old Style" w:cs="Times New Roman"/>
          <w:sz w:val="20"/>
          <w:szCs w:val="20"/>
        </w:rPr>
        <w:fldChar w:fldCharType="begin"/>
      </w:r>
      <w:r w:rsidRPr="00597EC6">
        <w:rPr>
          <w:rFonts w:ascii="Goudy Old Style" w:hAnsi="Goudy Old Style" w:cs="Times New Roman"/>
          <w:sz w:val="20"/>
          <w:szCs w:val="20"/>
        </w:rPr>
        <w:instrText xml:space="preserve"> HYPERLINK "http://biblia.com/bible/niv/Matt%2022.39" \t "_blank" </w:instrText>
      </w:r>
      <w:r w:rsidRPr="00597EC6">
        <w:rPr>
          <w:rFonts w:ascii="Goudy Old Style" w:hAnsi="Goudy Old Style" w:cs="Times New Roman"/>
          <w:sz w:val="20"/>
          <w:szCs w:val="20"/>
        </w:rPr>
        <w:fldChar w:fldCharType="separate"/>
      </w:r>
      <w:r w:rsidRPr="00597EC6">
        <w:rPr>
          <w:rFonts w:ascii="Goudy Old Style" w:hAnsi="Goudy Old Style" w:cs="Times New Roman"/>
          <w:color w:val="0000FF"/>
          <w:sz w:val="20"/>
          <w:szCs w:val="20"/>
          <w:u w:val="single"/>
        </w:rPr>
        <w:t>Matthew 22:39</w:t>
      </w:r>
      <w:r w:rsidRPr="00597EC6">
        <w:rPr>
          <w:rFonts w:ascii="Goudy Old Style" w:hAnsi="Goudy Old Style" w:cs="Times New Roman"/>
          <w:sz w:val="20"/>
          <w:szCs w:val="20"/>
        </w:rPr>
        <w:fldChar w:fldCharType="end"/>
      </w:r>
      <w:r w:rsidRPr="00597EC6">
        <w:rPr>
          <w:rFonts w:ascii="Goudy Old Style" w:hAnsi="Goudy Old Style" w:cs="Times New Roman"/>
          <w:sz w:val="20"/>
          <w:szCs w:val="20"/>
        </w:rPr>
        <w:t xml:space="preserve">). </w:t>
      </w:r>
    </w:p>
    <w:p w14:paraId="10A3E5EA" w14:textId="77777777" w:rsidR="0092562D" w:rsidRPr="0092562D" w:rsidRDefault="0092562D" w:rsidP="0092562D">
      <w:pPr>
        <w:rPr>
          <w:rFonts w:ascii="Goudy Old Style" w:hAnsi="Goudy Old Style" w:cs="Times New Roman"/>
          <w:sz w:val="4"/>
          <w:szCs w:val="20"/>
        </w:rPr>
      </w:pPr>
    </w:p>
    <w:p w14:paraId="7A377F07" w14:textId="513F9E2C" w:rsid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 xml:space="preserve">Confessions by offenders who believe their own version of reality </w:t>
      </w:r>
      <w:r w:rsidR="00641E26">
        <w:rPr>
          <w:rFonts w:ascii="Goudy Old Style" w:hAnsi="Goudy Old Style" w:cs="Times New Roman"/>
          <w:sz w:val="20"/>
          <w:szCs w:val="20"/>
        </w:rPr>
        <w:t xml:space="preserve">tend to </w:t>
      </w:r>
      <w:r w:rsidR="00F70456">
        <w:rPr>
          <w:rFonts w:ascii="Goudy Old Style" w:hAnsi="Goudy Old Style" w:cs="Times New Roman"/>
          <w:sz w:val="20"/>
          <w:szCs w:val="20"/>
        </w:rPr>
        <w:t xml:space="preserve">lack </w:t>
      </w:r>
      <w:r w:rsidRPr="00597EC6">
        <w:rPr>
          <w:rFonts w:ascii="Goudy Old Style" w:hAnsi="Goudy Old Style" w:cs="Times New Roman"/>
          <w:sz w:val="20"/>
          <w:szCs w:val="20"/>
        </w:rPr>
        <w:t>sincer</w:t>
      </w:r>
      <w:r w:rsidR="00F70456">
        <w:rPr>
          <w:rFonts w:ascii="Goudy Old Style" w:hAnsi="Goudy Old Style" w:cs="Times New Roman"/>
          <w:sz w:val="20"/>
          <w:szCs w:val="20"/>
        </w:rPr>
        <w:t>ity</w:t>
      </w:r>
      <w:r w:rsidRPr="00597EC6">
        <w:rPr>
          <w:rFonts w:ascii="Goudy Old Style" w:hAnsi="Goudy Old Style" w:cs="Times New Roman"/>
          <w:sz w:val="20"/>
          <w:szCs w:val="20"/>
        </w:rPr>
        <w:t xml:space="preserve"> and </w:t>
      </w:r>
      <w:r w:rsidR="00F70456">
        <w:rPr>
          <w:rFonts w:ascii="Goudy Old Style" w:hAnsi="Goudy Old Style" w:cs="Times New Roman"/>
          <w:sz w:val="20"/>
          <w:szCs w:val="20"/>
        </w:rPr>
        <w:t xml:space="preserve">come across as </w:t>
      </w:r>
      <w:r w:rsidRPr="00597EC6">
        <w:rPr>
          <w:rFonts w:ascii="Goudy Old Style" w:hAnsi="Goudy Old Style" w:cs="Times New Roman"/>
          <w:sz w:val="20"/>
          <w:szCs w:val="20"/>
        </w:rPr>
        <w:t>a veiled request for the hurt person to “just get over it.”</w:t>
      </w:r>
    </w:p>
    <w:p w14:paraId="1BA117D0" w14:textId="77777777" w:rsidR="00734E87" w:rsidRPr="00597EC6" w:rsidRDefault="00734E87" w:rsidP="0092562D">
      <w:pPr>
        <w:rPr>
          <w:rFonts w:ascii="Goudy Old Style" w:hAnsi="Goudy Old Style" w:cs="Times New Roman"/>
          <w:sz w:val="20"/>
          <w:szCs w:val="20"/>
        </w:rPr>
      </w:pPr>
    </w:p>
    <w:p w14:paraId="3E113930" w14:textId="77777777" w:rsidR="00597EC6" w:rsidRPr="005E262F" w:rsidRDefault="00597EC6" w:rsidP="0092562D">
      <w:pPr>
        <w:jc w:val="center"/>
        <w:outlineLvl w:val="1"/>
        <w:rPr>
          <w:rFonts w:ascii="Goudy Old Style" w:eastAsia="Times New Roman" w:hAnsi="Goudy Old Style" w:cs="Times New Roman"/>
          <w:b/>
          <w:bCs/>
          <w:sz w:val="28"/>
          <w:szCs w:val="36"/>
        </w:rPr>
      </w:pPr>
      <w:r w:rsidRPr="005E262F">
        <w:rPr>
          <w:rFonts w:ascii="Goudy Old Style" w:eastAsia="Times New Roman" w:hAnsi="Goudy Old Style" w:cs="Times New Roman"/>
          <w:b/>
          <w:bCs/>
          <w:sz w:val="28"/>
          <w:szCs w:val="36"/>
        </w:rPr>
        <w:t>Un-belief</w:t>
      </w:r>
    </w:p>
    <w:p w14:paraId="35CBB3D7" w14:textId="77777777" w:rsidR="00597EC6"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 xml:space="preserve">Unbelief is an absence of faith. A weak confession is often rooted in a lack of gratitude for the redeeming message of the gospel: </w:t>
      </w:r>
      <w:r w:rsidRPr="00597EC6">
        <w:rPr>
          <w:rFonts w:ascii="Goudy Old Style" w:hAnsi="Goudy Old Style" w:cs="Times New Roman"/>
          <w:i/>
          <w:iCs/>
          <w:sz w:val="20"/>
          <w:szCs w:val="20"/>
        </w:rPr>
        <w:t>“You hurt me more than I hurt you.”</w:t>
      </w:r>
    </w:p>
    <w:p w14:paraId="7AB7F302" w14:textId="77777777" w:rsidR="0092562D" w:rsidRPr="0092562D" w:rsidRDefault="0092562D" w:rsidP="0092562D">
      <w:pPr>
        <w:rPr>
          <w:rFonts w:ascii="Goudy Old Style" w:hAnsi="Goudy Old Style" w:cs="Times New Roman"/>
          <w:sz w:val="4"/>
          <w:szCs w:val="20"/>
        </w:rPr>
      </w:pPr>
    </w:p>
    <w:p w14:paraId="62BF0AEE" w14:textId="77777777" w:rsidR="00597EC6"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Many offenders have been hurt in the past by the person they have now injured. When the “offense measuring stick” is applied to the list of growing offenses on both sides, and the current offender determines that they have been injured more than they have caused injury, an unforgiving spirit draws the sinner away from the truth of the gospel.</w:t>
      </w:r>
    </w:p>
    <w:p w14:paraId="561345C5" w14:textId="77777777" w:rsidR="00597EC6"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Anyone who has put their faith in the saving work of Christ has been forgiven for all their sins—past, present, and future. As recipients of God’s grace, believers do not get what they deserve, they instead get what they can never deserve—a reserved seat at the banquet feast. Believers who fail to deeply believe the gospel offer flippant confessions.</w:t>
      </w:r>
    </w:p>
    <w:p w14:paraId="6E550CC2" w14:textId="77777777" w:rsidR="0092562D" w:rsidRDefault="0092562D" w:rsidP="0092562D">
      <w:pPr>
        <w:outlineLvl w:val="1"/>
        <w:rPr>
          <w:rFonts w:ascii="Goudy Old Style" w:eastAsia="Times New Roman" w:hAnsi="Goudy Old Style" w:cs="Times New Roman"/>
          <w:b/>
          <w:bCs/>
          <w:sz w:val="28"/>
          <w:szCs w:val="36"/>
        </w:rPr>
      </w:pPr>
    </w:p>
    <w:p w14:paraId="3C687354" w14:textId="77777777" w:rsidR="00597EC6" w:rsidRPr="005E262F" w:rsidRDefault="00597EC6" w:rsidP="0092562D">
      <w:pPr>
        <w:jc w:val="center"/>
        <w:outlineLvl w:val="1"/>
        <w:rPr>
          <w:rFonts w:ascii="Goudy Old Style" w:eastAsia="Times New Roman" w:hAnsi="Goudy Old Style" w:cs="Times New Roman"/>
          <w:b/>
          <w:bCs/>
          <w:sz w:val="28"/>
          <w:szCs w:val="36"/>
        </w:rPr>
      </w:pPr>
      <w:r w:rsidRPr="005E262F">
        <w:rPr>
          <w:rFonts w:ascii="Goudy Old Style" w:eastAsia="Times New Roman" w:hAnsi="Goudy Old Style" w:cs="Times New Roman"/>
          <w:b/>
          <w:bCs/>
          <w:sz w:val="28"/>
          <w:szCs w:val="36"/>
        </w:rPr>
        <w:t>Grieving and Lamenting</w:t>
      </w:r>
    </w:p>
    <w:p w14:paraId="0E1D326A" w14:textId="77777777" w:rsidR="00597EC6"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When it comes to conflict, sometimes the misbelieving, disbelieving, and unbelieving offender has failed to grieve and lament the realities sur</w:t>
      </w:r>
      <w:r w:rsidR="00641E26">
        <w:rPr>
          <w:rFonts w:ascii="Goudy Old Style" w:hAnsi="Goudy Old Style" w:cs="Times New Roman"/>
          <w:sz w:val="20"/>
          <w:szCs w:val="20"/>
        </w:rPr>
        <w:t>rounding the conflict and the damaged</w:t>
      </w:r>
      <w:r w:rsidRPr="00597EC6">
        <w:rPr>
          <w:rFonts w:ascii="Goudy Old Style" w:hAnsi="Goudy Old Style" w:cs="Times New Roman"/>
          <w:sz w:val="20"/>
          <w:szCs w:val="20"/>
        </w:rPr>
        <w:t xml:space="preserve"> relationship. God has provided these two often overlooked ways </w:t>
      </w:r>
      <w:r w:rsidR="00641E26">
        <w:rPr>
          <w:rFonts w:ascii="Goudy Old Style" w:hAnsi="Goudy Old Style" w:cs="Times New Roman"/>
          <w:sz w:val="20"/>
          <w:szCs w:val="20"/>
        </w:rPr>
        <w:t xml:space="preserve">to revitalize </w:t>
      </w:r>
      <w:r w:rsidRPr="00597EC6">
        <w:rPr>
          <w:rFonts w:ascii="Goudy Old Style" w:hAnsi="Goudy Old Style" w:cs="Times New Roman"/>
          <w:sz w:val="20"/>
          <w:szCs w:val="20"/>
        </w:rPr>
        <w:t>lifeless confessions</w:t>
      </w:r>
      <w:r w:rsidR="00641E26">
        <w:rPr>
          <w:rFonts w:ascii="Goudy Old Style" w:hAnsi="Goudy Old Style" w:cs="Times New Roman"/>
          <w:sz w:val="20"/>
          <w:szCs w:val="20"/>
        </w:rPr>
        <w:t xml:space="preserve">, </w:t>
      </w:r>
      <w:r w:rsidR="00641E26" w:rsidRPr="00597EC6">
        <w:rPr>
          <w:rFonts w:ascii="Goudy Old Style" w:hAnsi="Goudy Old Style" w:cs="Times New Roman"/>
          <w:sz w:val="20"/>
          <w:szCs w:val="20"/>
        </w:rPr>
        <w:t>to heal hardened hearts</w:t>
      </w:r>
      <w:r w:rsidR="00641E26">
        <w:rPr>
          <w:rFonts w:ascii="Goudy Old Style" w:hAnsi="Goudy Old Style" w:cs="Times New Roman"/>
          <w:sz w:val="20"/>
          <w:szCs w:val="20"/>
        </w:rPr>
        <w:t>, and to make reconciliation a reality</w:t>
      </w:r>
      <w:r w:rsidRPr="00597EC6">
        <w:rPr>
          <w:rFonts w:ascii="Goudy Old Style" w:hAnsi="Goudy Old Style" w:cs="Times New Roman"/>
          <w:sz w:val="20"/>
          <w:szCs w:val="20"/>
        </w:rPr>
        <w:t>.</w:t>
      </w:r>
    </w:p>
    <w:p w14:paraId="1123B845" w14:textId="77777777" w:rsidR="00597EC6" w:rsidRPr="00597EC6" w:rsidRDefault="00597EC6" w:rsidP="0092562D">
      <w:pPr>
        <w:outlineLvl w:val="1"/>
        <w:rPr>
          <w:rFonts w:ascii="Goudy Old Style" w:eastAsia="Times New Roman" w:hAnsi="Goudy Old Style" w:cs="Times New Roman"/>
          <w:b/>
          <w:bCs/>
          <w:sz w:val="36"/>
          <w:szCs w:val="36"/>
        </w:rPr>
      </w:pPr>
      <w:r w:rsidRPr="00641E26">
        <w:rPr>
          <w:rFonts w:ascii="Goudy Old Style" w:eastAsia="Times New Roman" w:hAnsi="Goudy Old Style" w:cs="Times New Roman"/>
          <w:b/>
          <w:bCs/>
          <w:i/>
          <w:iCs/>
          <w:sz w:val="28"/>
          <w:szCs w:val="36"/>
        </w:rPr>
        <w:t>Grieving expresses loss and pain</w:t>
      </w:r>
      <w:r w:rsidRPr="00597EC6">
        <w:rPr>
          <w:rFonts w:ascii="Goudy Old Style" w:eastAsia="Times New Roman" w:hAnsi="Goudy Old Style" w:cs="Times New Roman"/>
          <w:b/>
          <w:bCs/>
          <w:i/>
          <w:iCs/>
          <w:sz w:val="36"/>
          <w:szCs w:val="36"/>
        </w:rPr>
        <w:t>.</w:t>
      </w:r>
    </w:p>
    <w:p w14:paraId="2260E58B" w14:textId="77777777" w:rsidR="00597EC6"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 xml:space="preserve">Grieving </w:t>
      </w:r>
      <w:proofErr w:type="gramStart"/>
      <w:r w:rsidRPr="00597EC6">
        <w:rPr>
          <w:rFonts w:ascii="Goudy Old Style" w:hAnsi="Goudy Old Style" w:cs="Times New Roman"/>
          <w:sz w:val="20"/>
          <w:szCs w:val="20"/>
        </w:rPr>
        <w:t>is meant to be done</w:t>
      </w:r>
      <w:proofErr w:type="gramEnd"/>
      <w:r w:rsidRPr="00597EC6">
        <w:rPr>
          <w:rFonts w:ascii="Goudy Old Style" w:hAnsi="Goudy Old Style" w:cs="Times New Roman"/>
          <w:sz w:val="20"/>
          <w:szCs w:val="20"/>
        </w:rPr>
        <w:t xml:space="preserve"> in the presence of loving people willing to </w:t>
      </w:r>
      <w:r w:rsidRPr="00641E26">
        <w:rPr>
          <w:rFonts w:ascii="Goudy Old Style" w:hAnsi="Goudy Old Style" w:cs="Times New Roman"/>
          <w:i/>
          <w:sz w:val="20"/>
          <w:szCs w:val="20"/>
        </w:rPr>
        <w:t>“mourn with those who mourn”</w:t>
      </w:r>
      <w:r w:rsidRPr="00597EC6">
        <w:rPr>
          <w:rFonts w:ascii="Goudy Old Style" w:hAnsi="Goudy Old Style" w:cs="Times New Roman"/>
          <w:sz w:val="20"/>
          <w:szCs w:val="20"/>
        </w:rPr>
        <w:t xml:space="preserve"> (</w:t>
      </w:r>
      <w:r w:rsidRPr="00597EC6">
        <w:rPr>
          <w:rFonts w:ascii="Goudy Old Style" w:hAnsi="Goudy Old Style" w:cs="Times New Roman"/>
          <w:sz w:val="20"/>
          <w:szCs w:val="20"/>
        </w:rPr>
        <w:fldChar w:fldCharType="begin"/>
      </w:r>
      <w:r w:rsidRPr="00597EC6">
        <w:rPr>
          <w:rFonts w:ascii="Goudy Old Style" w:hAnsi="Goudy Old Style" w:cs="Times New Roman"/>
          <w:sz w:val="20"/>
          <w:szCs w:val="20"/>
        </w:rPr>
        <w:instrText xml:space="preserve"> HYPERLINK "http://biblia.com/bible/niv/Rom%2012.15" \t "_blank" </w:instrText>
      </w:r>
      <w:r w:rsidRPr="00597EC6">
        <w:rPr>
          <w:rFonts w:ascii="Goudy Old Style" w:hAnsi="Goudy Old Style" w:cs="Times New Roman"/>
          <w:sz w:val="20"/>
          <w:szCs w:val="20"/>
        </w:rPr>
        <w:fldChar w:fldCharType="separate"/>
      </w:r>
      <w:r w:rsidRPr="00597EC6">
        <w:rPr>
          <w:rFonts w:ascii="Goudy Old Style" w:hAnsi="Goudy Old Style" w:cs="Times New Roman"/>
          <w:color w:val="0000FF"/>
          <w:sz w:val="20"/>
          <w:szCs w:val="20"/>
          <w:u w:val="single"/>
        </w:rPr>
        <w:t>Romans 12:15</w:t>
      </w:r>
      <w:r w:rsidRPr="00597EC6">
        <w:rPr>
          <w:rFonts w:ascii="Goudy Old Style" w:hAnsi="Goudy Old Style" w:cs="Times New Roman"/>
          <w:sz w:val="20"/>
          <w:szCs w:val="20"/>
        </w:rPr>
        <w:fldChar w:fldCharType="end"/>
      </w:r>
      <w:r w:rsidRPr="00597EC6">
        <w:rPr>
          <w:rFonts w:ascii="Goudy Old Style" w:hAnsi="Goudy Old Style" w:cs="Times New Roman"/>
          <w:sz w:val="20"/>
          <w:szCs w:val="20"/>
        </w:rPr>
        <w:t xml:space="preserve">). Perhaps the reason that the Apostle Paul places the instruction to </w:t>
      </w:r>
      <w:r w:rsidRPr="0008341E">
        <w:rPr>
          <w:rFonts w:ascii="Goudy Old Style" w:hAnsi="Goudy Old Style" w:cs="Times New Roman"/>
          <w:i/>
          <w:sz w:val="20"/>
          <w:szCs w:val="20"/>
        </w:rPr>
        <w:t>“live in harmony with one another”</w:t>
      </w:r>
      <w:r w:rsidRPr="00597EC6">
        <w:rPr>
          <w:rFonts w:ascii="Goudy Old Style" w:hAnsi="Goudy Old Style" w:cs="Times New Roman"/>
          <w:sz w:val="20"/>
          <w:szCs w:val="20"/>
        </w:rPr>
        <w:t xml:space="preserve"> (</w:t>
      </w:r>
      <w:r w:rsidRPr="00597EC6">
        <w:rPr>
          <w:rFonts w:ascii="Goudy Old Style" w:hAnsi="Goudy Old Style" w:cs="Times New Roman"/>
          <w:sz w:val="20"/>
          <w:szCs w:val="20"/>
        </w:rPr>
        <w:fldChar w:fldCharType="begin"/>
      </w:r>
      <w:r w:rsidRPr="00597EC6">
        <w:rPr>
          <w:rFonts w:ascii="Goudy Old Style" w:hAnsi="Goudy Old Style" w:cs="Times New Roman"/>
          <w:sz w:val="20"/>
          <w:szCs w:val="20"/>
        </w:rPr>
        <w:instrText xml:space="preserve"> HYPERLINK "http://biblia.com/bible/niv/Rom%2012.16" \t "_blank" </w:instrText>
      </w:r>
      <w:r w:rsidRPr="00597EC6">
        <w:rPr>
          <w:rFonts w:ascii="Goudy Old Style" w:hAnsi="Goudy Old Style" w:cs="Times New Roman"/>
          <w:sz w:val="20"/>
          <w:szCs w:val="20"/>
        </w:rPr>
        <w:fldChar w:fldCharType="separate"/>
      </w:r>
      <w:r w:rsidRPr="00597EC6">
        <w:rPr>
          <w:rFonts w:ascii="Goudy Old Style" w:hAnsi="Goudy Old Style" w:cs="Times New Roman"/>
          <w:color w:val="0000FF"/>
          <w:sz w:val="20"/>
          <w:szCs w:val="20"/>
          <w:u w:val="single"/>
        </w:rPr>
        <w:t>Romans 12:16</w:t>
      </w:r>
      <w:r w:rsidRPr="00597EC6">
        <w:rPr>
          <w:rFonts w:ascii="Goudy Old Style" w:hAnsi="Goudy Old Style" w:cs="Times New Roman"/>
          <w:sz w:val="20"/>
          <w:szCs w:val="20"/>
        </w:rPr>
        <w:fldChar w:fldCharType="end"/>
      </w:r>
      <w:r w:rsidRPr="00597EC6">
        <w:rPr>
          <w:rFonts w:ascii="Goudy Old Style" w:hAnsi="Goudy Old Style" w:cs="Times New Roman"/>
          <w:sz w:val="20"/>
          <w:szCs w:val="20"/>
        </w:rPr>
        <w:t xml:space="preserve">) immediately after the admonition to </w:t>
      </w:r>
      <w:r w:rsidRPr="0008341E">
        <w:rPr>
          <w:rFonts w:ascii="Goudy Old Style" w:hAnsi="Goudy Old Style" w:cs="Times New Roman"/>
          <w:i/>
          <w:sz w:val="20"/>
          <w:szCs w:val="20"/>
        </w:rPr>
        <w:t>“mourn with those who mourn”</w:t>
      </w:r>
      <w:r w:rsidRPr="00597EC6">
        <w:rPr>
          <w:rFonts w:ascii="Goudy Old Style" w:hAnsi="Goudy Old Style" w:cs="Times New Roman"/>
          <w:sz w:val="20"/>
          <w:szCs w:val="20"/>
        </w:rPr>
        <w:t xml:space="preserve"> is because relational harmony is often born out of effective grieving. Too often, however, grief remains unexpressed and shows up as anger and hardness of heart.</w:t>
      </w:r>
    </w:p>
    <w:p w14:paraId="7A52BAFE" w14:textId="77777777" w:rsidR="00597EC6" w:rsidRPr="00597EC6" w:rsidRDefault="00597EC6" w:rsidP="0092562D">
      <w:pPr>
        <w:outlineLvl w:val="1"/>
        <w:rPr>
          <w:rFonts w:ascii="Goudy Old Style" w:eastAsia="Times New Roman" w:hAnsi="Goudy Old Style" w:cs="Times New Roman"/>
          <w:b/>
          <w:bCs/>
          <w:sz w:val="36"/>
          <w:szCs w:val="36"/>
        </w:rPr>
      </w:pPr>
      <w:r w:rsidRPr="00641E26">
        <w:rPr>
          <w:rFonts w:ascii="Goudy Old Style" w:eastAsia="Times New Roman" w:hAnsi="Goudy Old Style" w:cs="Times New Roman"/>
          <w:b/>
          <w:bCs/>
          <w:i/>
          <w:iCs/>
          <w:sz w:val="28"/>
          <w:szCs w:val="36"/>
        </w:rPr>
        <w:t>Lamenting is putting words to loss and pain in a conversation with God</w:t>
      </w:r>
      <w:r w:rsidRPr="00597EC6">
        <w:rPr>
          <w:rFonts w:ascii="Goudy Old Style" w:eastAsia="Times New Roman" w:hAnsi="Goudy Old Style" w:cs="Times New Roman"/>
          <w:b/>
          <w:bCs/>
          <w:i/>
          <w:iCs/>
          <w:sz w:val="36"/>
          <w:szCs w:val="36"/>
        </w:rPr>
        <w:t>.</w:t>
      </w:r>
    </w:p>
    <w:p w14:paraId="52DC96A3" w14:textId="77777777" w:rsidR="00597EC6"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 xml:space="preserve">The lament is an expression of grief to God for the realities experienced in this lifetime. Few realities are more </w:t>
      </w:r>
      <w:proofErr w:type="gramStart"/>
      <w:r w:rsidRPr="00597EC6">
        <w:rPr>
          <w:rFonts w:ascii="Goudy Old Style" w:hAnsi="Goudy Old Style" w:cs="Times New Roman"/>
          <w:sz w:val="20"/>
          <w:szCs w:val="20"/>
        </w:rPr>
        <w:t>grievous</w:t>
      </w:r>
      <w:proofErr w:type="gramEnd"/>
      <w:r w:rsidRPr="00597EC6">
        <w:rPr>
          <w:rFonts w:ascii="Goudy Old Style" w:hAnsi="Goudy Old Style" w:cs="Times New Roman"/>
          <w:sz w:val="20"/>
          <w:szCs w:val="20"/>
        </w:rPr>
        <w:t xml:space="preserve"> than relational conflict. Yet, even the darkest lament is an expression of faith when made to the God who </w:t>
      </w:r>
      <w:proofErr w:type="gramStart"/>
      <w:r w:rsidRPr="00597EC6">
        <w:rPr>
          <w:rFonts w:ascii="Goudy Old Style" w:hAnsi="Goudy Old Style" w:cs="Times New Roman"/>
          <w:i/>
          <w:iCs/>
          <w:sz w:val="20"/>
          <w:szCs w:val="20"/>
        </w:rPr>
        <w:t>can</w:t>
      </w:r>
      <w:proofErr w:type="gramEnd"/>
      <w:r w:rsidRPr="00597EC6">
        <w:rPr>
          <w:rFonts w:ascii="Goudy Old Style" w:hAnsi="Goudy Old Style" w:cs="Times New Roman"/>
          <w:sz w:val="20"/>
          <w:szCs w:val="20"/>
        </w:rPr>
        <w:t xml:space="preserve"> even when he </w:t>
      </w:r>
      <w:r w:rsidRPr="00597EC6">
        <w:rPr>
          <w:rFonts w:ascii="Goudy Old Style" w:hAnsi="Goudy Old Style" w:cs="Times New Roman"/>
          <w:i/>
          <w:iCs/>
          <w:sz w:val="20"/>
          <w:szCs w:val="20"/>
        </w:rPr>
        <w:t>refuses</w:t>
      </w:r>
      <w:r w:rsidRPr="00597EC6">
        <w:rPr>
          <w:rFonts w:ascii="Goudy Old Style" w:hAnsi="Goudy Old Style" w:cs="Times New Roman"/>
          <w:sz w:val="20"/>
          <w:szCs w:val="20"/>
        </w:rPr>
        <w:t>.</w:t>
      </w:r>
    </w:p>
    <w:p w14:paraId="7DF28BFC" w14:textId="77777777" w:rsidR="0092562D" w:rsidRPr="0092562D" w:rsidRDefault="0092562D" w:rsidP="0092562D">
      <w:pPr>
        <w:rPr>
          <w:rFonts w:ascii="Goudy Old Style" w:hAnsi="Goudy Old Style" w:cs="Times New Roman"/>
          <w:sz w:val="4"/>
          <w:szCs w:val="20"/>
        </w:rPr>
      </w:pPr>
    </w:p>
    <w:p w14:paraId="738BC87F" w14:textId="77777777" w:rsidR="00597EC6"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Heart-felt confessions flow from hearts that grieve and lament the loss and pain of living as fallen sinners in a broken world. Grieving and lamenting set the heart free to believe more deeply and trust more fully the God who calls us to sorrow for sin while at the same time rejoicing in our freedom from it.</w:t>
      </w:r>
    </w:p>
    <w:p w14:paraId="5CF130EA" w14:textId="77777777" w:rsidR="0092562D" w:rsidRDefault="0092562D" w:rsidP="0092562D">
      <w:pPr>
        <w:outlineLvl w:val="1"/>
        <w:rPr>
          <w:rFonts w:ascii="Goudy Old Style" w:eastAsia="Times New Roman" w:hAnsi="Goudy Old Style" w:cs="Times New Roman"/>
          <w:b/>
          <w:bCs/>
          <w:sz w:val="28"/>
          <w:szCs w:val="36"/>
        </w:rPr>
      </w:pPr>
    </w:p>
    <w:p w14:paraId="5497B5CF" w14:textId="77777777" w:rsidR="00597EC6" w:rsidRPr="005E262F" w:rsidRDefault="00597EC6" w:rsidP="0092562D">
      <w:pPr>
        <w:jc w:val="center"/>
        <w:outlineLvl w:val="1"/>
        <w:rPr>
          <w:rFonts w:ascii="Goudy Old Style" w:eastAsia="Times New Roman" w:hAnsi="Goudy Old Style" w:cs="Times New Roman"/>
          <w:b/>
          <w:bCs/>
          <w:sz w:val="28"/>
          <w:szCs w:val="36"/>
        </w:rPr>
      </w:pPr>
      <w:r w:rsidRPr="005E262F">
        <w:rPr>
          <w:rFonts w:ascii="Goudy Old Style" w:eastAsia="Times New Roman" w:hAnsi="Goudy Old Style" w:cs="Times New Roman"/>
          <w:b/>
          <w:bCs/>
          <w:sz w:val="28"/>
          <w:szCs w:val="36"/>
        </w:rPr>
        <w:t>Join the Conversation</w:t>
      </w:r>
    </w:p>
    <w:p w14:paraId="5B26A1D6" w14:textId="77777777" w:rsidR="005E262F"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How fully do you confess your D-E-E-D-S?</w:t>
      </w:r>
    </w:p>
    <w:p w14:paraId="6BCD4442" w14:textId="77777777" w:rsidR="009D24EA" w:rsidRPr="009D24EA" w:rsidRDefault="009D24EA" w:rsidP="0092562D">
      <w:pPr>
        <w:rPr>
          <w:rFonts w:ascii="Goudy Old Style" w:hAnsi="Goudy Old Style" w:cs="Times New Roman"/>
          <w:sz w:val="28"/>
          <w:szCs w:val="20"/>
        </w:rPr>
      </w:pPr>
    </w:p>
    <w:p w14:paraId="741B6E33" w14:textId="77777777" w:rsidR="005E262F"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What are the reasons your confessions lack redemptive power?</w:t>
      </w:r>
    </w:p>
    <w:p w14:paraId="3CC09508" w14:textId="77777777" w:rsidR="009D24EA" w:rsidRPr="009D24EA" w:rsidRDefault="009D24EA" w:rsidP="0092562D">
      <w:pPr>
        <w:rPr>
          <w:rFonts w:ascii="Goudy Old Style" w:hAnsi="Goudy Old Style" w:cs="Times New Roman"/>
          <w:sz w:val="28"/>
          <w:szCs w:val="20"/>
        </w:rPr>
      </w:pPr>
    </w:p>
    <w:p w14:paraId="5B5F841A" w14:textId="77777777" w:rsidR="005E262F" w:rsidRPr="00597EC6" w:rsidRDefault="00597EC6" w:rsidP="0092562D">
      <w:pPr>
        <w:rPr>
          <w:rFonts w:ascii="Goudy Old Style" w:hAnsi="Goudy Old Style" w:cs="Times New Roman"/>
          <w:sz w:val="20"/>
          <w:szCs w:val="20"/>
        </w:rPr>
      </w:pPr>
      <w:r w:rsidRPr="00597EC6">
        <w:rPr>
          <w:rFonts w:ascii="Goudy Old Style" w:hAnsi="Goudy Old Style" w:cs="Times New Roman"/>
          <w:sz w:val="20"/>
          <w:szCs w:val="20"/>
        </w:rPr>
        <w:t>Do you regularly grieve and lament the relational losses in your life?</w:t>
      </w:r>
    </w:p>
    <w:p w14:paraId="432233E4" w14:textId="77777777" w:rsidR="009D24EA" w:rsidRPr="009D24EA" w:rsidRDefault="009D24EA" w:rsidP="0092562D">
      <w:pPr>
        <w:rPr>
          <w:rFonts w:ascii="Goudy Old Style" w:eastAsia="Times New Roman" w:hAnsi="Goudy Old Style" w:cs="Times New Roman"/>
          <w:b/>
          <w:bCs/>
          <w:sz w:val="28"/>
          <w:szCs w:val="20"/>
        </w:rPr>
      </w:pPr>
    </w:p>
    <w:p w14:paraId="7A5BB0BC" w14:textId="77777777" w:rsidR="00531FBE" w:rsidRPr="009D24EA" w:rsidRDefault="00597EC6" w:rsidP="0092562D">
      <w:pPr>
        <w:rPr>
          <w:rFonts w:ascii="Goudy Old Style" w:hAnsi="Goudy Old Style" w:cs="Times New Roman"/>
          <w:sz w:val="18"/>
          <w:szCs w:val="20"/>
        </w:rPr>
      </w:pPr>
      <w:r w:rsidRPr="009D24EA">
        <w:rPr>
          <w:rFonts w:ascii="Goudy Old Style" w:eastAsia="Times New Roman" w:hAnsi="Goudy Old Style" w:cs="Times New Roman"/>
          <w:b/>
          <w:bCs/>
          <w:sz w:val="18"/>
          <w:szCs w:val="20"/>
        </w:rPr>
        <w:t>Permissions:</w:t>
      </w:r>
      <w:r w:rsidRPr="009D24EA">
        <w:rPr>
          <w:rFonts w:ascii="Goudy Old Style" w:eastAsia="Times New Roman" w:hAnsi="Goudy Old Style" w:cs="Times New Roman"/>
          <w:sz w:val="18"/>
          <w:szCs w:val="20"/>
        </w:rPr>
        <w:t xml:space="preserve"> You are welcome to freely share this material, provided that you include the following statement: "This article (</w:t>
      </w:r>
      <w:hyperlink r:id="rId7" w:history="1">
        <w:r w:rsidRPr="009D24EA">
          <w:rPr>
            <w:rFonts w:ascii="Goudy Old Style" w:eastAsia="Times New Roman" w:hAnsi="Goudy Old Style" w:cs="Times New Roman"/>
            <w:i/>
            <w:iCs/>
            <w:color w:val="0000FF"/>
            <w:sz w:val="18"/>
            <w:szCs w:val="20"/>
            <w:u w:val="single"/>
          </w:rPr>
          <w:t>Lamentable Confessions</w:t>
        </w:r>
        <w:r w:rsidRPr="009D24EA">
          <w:rPr>
            <w:rFonts w:ascii="Goudy Old Style" w:eastAsia="Times New Roman" w:hAnsi="Goudy Old Style" w:cs="Times New Roman"/>
            <w:color w:val="0000FF"/>
            <w:sz w:val="18"/>
            <w:szCs w:val="20"/>
            <w:u w:val="single"/>
          </w:rPr>
          <w:t xml:space="preserve"> by Judy </w:t>
        </w:r>
        <w:proofErr w:type="spellStart"/>
        <w:r w:rsidRPr="009D24EA">
          <w:rPr>
            <w:rFonts w:ascii="Goudy Old Style" w:eastAsia="Times New Roman" w:hAnsi="Goudy Old Style" w:cs="Times New Roman"/>
            <w:color w:val="0000FF"/>
            <w:sz w:val="18"/>
            <w:szCs w:val="20"/>
            <w:u w:val="single"/>
          </w:rPr>
          <w:t>Dabler</w:t>
        </w:r>
        <w:proofErr w:type="spellEnd"/>
      </w:hyperlink>
      <w:r w:rsidRPr="009D24EA">
        <w:rPr>
          <w:rFonts w:ascii="Goudy Old Style" w:eastAsia="Times New Roman" w:hAnsi="Goudy Old Style" w:cs="Times New Roman"/>
          <w:sz w:val="18"/>
          <w:szCs w:val="20"/>
        </w:rPr>
        <w:t xml:space="preserve">) originally appeared on the </w:t>
      </w:r>
      <w:hyperlink r:id="rId8" w:history="1">
        <w:r w:rsidRPr="009D24EA">
          <w:rPr>
            <w:rFonts w:ascii="Goudy Old Style" w:eastAsia="Times New Roman" w:hAnsi="Goudy Old Style" w:cs="Times New Roman"/>
            <w:color w:val="0000FF"/>
            <w:sz w:val="18"/>
            <w:szCs w:val="20"/>
            <w:u w:val="single"/>
          </w:rPr>
          <w:t>Biblical Counseling Coalition website</w:t>
        </w:r>
      </w:hyperlink>
      <w:r w:rsidRPr="009D24EA">
        <w:rPr>
          <w:rFonts w:ascii="Goudy Old Style" w:eastAsia="Times New Roman" w:hAnsi="Goudy Old Style" w:cs="Times New Roman"/>
          <w:sz w:val="18"/>
          <w:szCs w:val="20"/>
        </w:rPr>
        <w:t xml:space="preserve"> and is used with permission."</w:t>
      </w:r>
    </w:p>
    <w:sectPr w:rsidR="00531FBE" w:rsidRPr="009D24EA" w:rsidSect="00734E87">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oudy Old Style">
    <w:panose1 w:val="020205020503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642AC"/>
    <w:multiLevelType w:val="multilevel"/>
    <w:tmpl w:val="17E2C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AB374B"/>
    <w:multiLevelType w:val="multilevel"/>
    <w:tmpl w:val="CDBC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6E1D42"/>
    <w:multiLevelType w:val="multilevel"/>
    <w:tmpl w:val="4DEC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0C0AF5"/>
    <w:multiLevelType w:val="multilevel"/>
    <w:tmpl w:val="F4B8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623212"/>
    <w:multiLevelType w:val="multilevel"/>
    <w:tmpl w:val="46BE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EC6"/>
    <w:rsid w:val="0008341E"/>
    <w:rsid w:val="001563BE"/>
    <w:rsid w:val="00531FBE"/>
    <w:rsid w:val="00597EC6"/>
    <w:rsid w:val="005E262F"/>
    <w:rsid w:val="00641E26"/>
    <w:rsid w:val="00734E87"/>
    <w:rsid w:val="0092562D"/>
    <w:rsid w:val="009D24EA"/>
    <w:rsid w:val="00F70456"/>
    <w:rsid w:val="00FF2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9771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97EC6"/>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7EC6"/>
    <w:rPr>
      <w:rFonts w:ascii="Times" w:hAnsi="Times"/>
      <w:b/>
      <w:bCs/>
      <w:sz w:val="36"/>
      <w:szCs w:val="36"/>
    </w:rPr>
  </w:style>
  <w:style w:type="paragraph" w:styleId="NormalWeb">
    <w:name w:val="Normal (Web)"/>
    <w:basedOn w:val="Normal"/>
    <w:uiPriority w:val="99"/>
    <w:semiHidden/>
    <w:unhideWhenUsed/>
    <w:rsid w:val="00597EC6"/>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597EC6"/>
    <w:rPr>
      <w:b/>
      <w:bCs/>
    </w:rPr>
  </w:style>
  <w:style w:type="character" w:styleId="Emphasis">
    <w:name w:val="Emphasis"/>
    <w:basedOn w:val="DefaultParagraphFont"/>
    <w:uiPriority w:val="20"/>
    <w:qFormat/>
    <w:rsid w:val="00597EC6"/>
    <w:rPr>
      <w:i/>
      <w:iCs/>
    </w:rPr>
  </w:style>
  <w:style w:type="character" w:styleId="Hyperlink">
    <w:name w:val="Hyperlink"/>
    <w:basedOn w:val="DefaultParagraphFont"/>
    <w:uiPriority w:val="99"/>
    <w:semiHidden/>
    <w:unhideWhenUsed/>
    <w:rsid w:val="00597EC6"/>
    <w:rPr>
      <w:color w:val="0000FF"/>
      <w:u w:val="single"/>
    </w:rPr>
  </w:style>
  <w:style w:type="paragraph" w:styleId="BalloonText">
    <w:name w:val="Balloon Text"/>
    <w:basedOn w:val="Normal"/>
    <w:link w:val="BalloonTextChar"/>
    <w:uiPriority w:val="99"/>
    <w:semiHidden/>
    <w:unhideWhenUsed/>
    <w:rsid w:val="00597E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7EC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97EC6"/>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7EC6"/>
    <w:rPr>
      <w:rFonts w:ascii="Times" w:hAnsi="Times"/>
      <w:b/>
      <w:bCs/>
      <w:sz w:val="36"/>
      <w:szCs w:val="36"/>
    </w:rPr>
  </w:style>
  <w:style w:type="paragraph" w:styleId="NormalWeb">
    <w:name w:val="Normal (Web)"/>
    <w:basedOn w:val="Normal"/>
    <w:uiPriority w:val="99"/>
    <w:semiHidden/>
    <w:unhideWhenUsed/>
    <w:rsid w:val="00597EC6"/>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597EC6"/>
    <w:rPr>
      <w:b/>
      <w:bCs/>
    </w:rPr>
  </w:style>
  <w:style w:type="character" w:styleId="Emphasis">
    <w:name w:val="Emphasis"/>
    <w:basedOn w:val="DefaultParagraphFont"/>
    <w:uiPriority w:val="20"/>
    <w:qFormat/>
    <w:rsid w:val="00597EC6"/>
    <w:rPr>
      <w:i/>
      <w:iCs/>
    </w:rPr>
  </w:style>
  <w:style w:type="character" w:styleId="Hyperlink">
    <w:name w:val="Hyperlink"/>
    <w:basedOn w:val="DefaultParagraphFont"/>
    <w:uiPriority w:val="99"/>
    <w:semiHidden/>
    <w:unhideWhenUsed/>
    <w:rsid w:val="00597EC6"/>
    <w:rPr>
      <w:color w:val="0000FF"/>
      <w:u w:val="single"/>
    </w:rPr>
  </w:style>
  <w:style w:type="paragraph" w:styleId="BalloonText">
    <w:name w:val="Balloon Text"/>
    <w:basedOn w:val="Normal"/>
    <w:link w:val="BalloonTextChar"/>
    <w:uiPriority w:val="99"/>
    <w:semiHidden/>
    <w:unhideWhenUsed/>
    <w:rsid w:val="00597E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7EC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561614">
      <w:bodyDiv w:val="1"/>
      <w:marLeft w:val="0"/>
      <w:marRight w:val="0"/>
      <w:marTop w:val="0"/>
      <w:marBottom w:val="0"/>
      <w:divBdr>
        <w:top w:val="none" w:sz="0" w:space="0" w:color="auto"/>
        <w:left w:val="none" w:sz="0" w:space="0" w:color="auto"/>
        <w:bottom w:val="none" w:sz="0" w:space="0" w:color="auto"/>
        <w:right w:val="none" w:sz="0" w:space="0" w:color="auto"/>
      </w:divBdr>
      <w:divsChild>
        <w:div w:id="528299632">
          <w:marLeft w:val="0"/>
          <w:marRight w:val="0"/>
          <w:marTop w:val="0"/>
          <w:marBottom w:val="0"/>
          <w:divBdr>
            <w:top w:val="none" w:sz="0" w:space="0" w:color="auto"/>
            <w:left w:val="none" w:sz="0" w:space="0" w:color="auto"/>
            <w:bottom w:val="none" w:sz="0" w:space="0" w:color="auto"/>
            <w:right w:val="none" w:sz="0" w:space="0" w:color="auto"/>
          </w:divBdr>
        </w:div>
        <w:div w:id="24923618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biblicalcounselingcoalition.org/blogs/2015/09/17/lamentable-confessions/" TargetMode="External"/><Relationship Id="rId8" Type="http://schemas.openxmlformats.org/officeDocument/2006/relationships/hyperlink" Target="http://biblicalcounselingcoalition.org"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TotalTime>
  <Pages>2</Pages>
  <Words>1345</Words>
  <Characters>6082</Characters>
  <Application>Microsoft Macintosh Word</Application>
  <DocSecurity>0</DocSecurity>
  <Lines>124</Lines>
  <Paragraphs>25</Paragraphs>
  <ScaleCrop>false</ScaleCrop>
  <Company>Biblical Counseling Center</Company>
  <LinksUpToDate>false</LinksUpToDate>
  <CharactersWithSpaces>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Allchin</dc:creator>
  <cp:keywords/>
  <dc:description/>
  <cp:lastModifiedBy>Sherry Allchin</cp:lastModifiedBy>
  <cp:revision>6</cp:revision>
  <cp:lastPrinted>2015-09-17T13:34:00Z</cp:lastPrinted>
  <dcterms:created xsi:type="dcterms:W3CDTF">2015-09-18T12:57:00Z</dcterms:created>
  <dcterms:modified xsi:type="dcterms:W3CDTF">2015-09-18T17:09:00Z</dcterms:modified>
</cp:coreProperties>
</file>